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page" w:horzAnchor="page" w:tblpX="1979" w:tblpY="1563"/>
        <w:tblOverlap w:val="never"/>
        <w:tblW w:w="77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65"/>
        <w:gridCol w:w="584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842" w:hRule="atLeast"/>
        </w:trPr>
        <w:tc>
          <w:tcPr>
            <w:tcW w:w="1865" w:type="dxa"/>
            <w:tcBorders>
              <w:top w:val="nil"/>
              <w:left w:val="nil"/>
              <w:bottom w:val="nil"/>
              <w:right w:val="nil"/>
            </w:tcBorders>
            <w:vAlign w:val="center"/>
          </w:tcPr>
          <w:p>
            <w:pPr>
              <w:pStyle w:val="2"/>
              <w:adjustRightInd w:val="0"/>
              <w:snapToGrid w:val="0"/>
              <w:spacing w:before="240" w:beforeLines="100" w:after="240" w:afterLines="100" w:line="360" w:lineRule="auto"/>
              <w:jc w:val="left"/>
              <w:rPr>
                <w:rFonts w:eastAsia="仿宋_GB2312"/>
                <w:b/>
                <w:sz w:val="24"/>
              </w:rPr>
            </w:pPr>
            <w:bookmarkStart w:id="0" w:name="OLE_LINK6"/>
            <w:bookmarkStart w:id="1" w:name="OLE_LINK7"/>
            <w:r>
              <w:rPr>
                <w:rFonts w:ascii="仿宋" w:eastAsia="仿宋"/>
                <w:b/>
                <w:sz w:val="30"/>
                <w:szCs w:val="30"/>
              </w:rPr>
              <w:drawing>
                <wp:anchor distT="0" distB="0" distL="114300" distR="114300" simplePos="0" relativeHeight="251659264" behindDoc="1" locked="0" layoutInCell="1" allowOverlap="1">
                  <wp:simplePos x="0" y="0"/>
                  <wp:positionH relativeFrom="column">
                    <wp:posOffset>71755</wp:posOffset>
                  </wp:positionH>
                  <wp:positionV relativeFrom="paragraph">
                    <wp:posOffset>105410</wp:posOffset>
                  </wp:positionV>
                  <wp:extent cx="929005" cy="1235075"/>
                  <wp:effectExtent l="0" t="0" r="4445" b="3175"/>
                  <wp:wrapNone/>
                  <wp:docPr id="2" name="图片 2"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社徽彩色"/>
                          <pic:cNvPicPr>
                            <a:picLocks noChangeAspect="1" noChangeArrowheads="1"/>
                          </pic:cNvPicPr>
                        </pic:nvPicPr>
                        <pic:blipFill>
                          <a:blip r:embed="rId4" cstate="print"/>
                          <a:srcRect/>
                          <a:stretch>
                            <a:fillRect/>
                          </a:stretch>
                        </pic:blipFill>
                        <pic:spPr>
                          <a:xfrm>
                            <a:off x="0" y="0"/>
                            <a:ext cx="929005" cy="1235075"/>
                          </a:xfrm>
                          <a:prstGeom prst="rect">
                            <a:avLst/>
                          </a:prstGeom>
                          <a:noFill/>
                          <a:ln w="9525">
                            <a:noFill/>
                            <a:miter lim="800000"/>
                            <a:headEnd/>
                            <a:tailEnd/>
                          </a:ln>
                        </pic:spPr>
                      </pic:pic>
                    </a:graphicData>
                  </a:graphic>
                </wp:anchor>
              </w:drawing>
            </w:r>
          </w:p>
        </w:tc>
        <w:tc>
          <w:tcPr>
            <w:tcW w:w="5843" w:type="dxa"/>
            <w:tcBorders>
              <w:top w:val="nil"/>
              <w:left w:val="nil"/>
              <w:bottom w:val="nil"/>
              <w:right w:val="nil"/>
            </w:tcBorders>
          </w:tcPr>
          <w:p>
            <w:pPr>
              <w:spacing w:line="300" w:lineRule="exact"/>
              <w:ind w:right="891" w:firstLine="964" w:firstLineChars="300"/>
              <w:jc w:val="center"/>
              <w:rPr>
                <w:rFonts w:eastAsia="黑体"/>
                <w:b/>
                <w:sz w:val="32"/>
              </w:rPr>
            </w:pPr>
          </w:p>
          <w:p>
            <w:pPr>
              <w:spacing w:line="300" w:lineRule="exact"/>
              <w:ind w:right="891" w:firstLine="964" w:firstLineChars="300"/>
              <w:jc w:val="center"/>
              <w:rPr>
                <w:rFonts w:eastAsia="黑体"/>
                <w:b/>
                <w:sz w:val="32"/>
              </w:rPr>
            </w:pPr>
          </w:p>
          <w:p>
            <w:pPr>
              <w:spacing w:line="300" w:lineRule="exact"/>
              <w:ind w:right="891" w:firstLine="964" w:firstLineChars="300"/>
              <w:jc w:val="center"/>
              <w:rPr>
                <w:rFonts w:eastAsia="黑体"/>
                <w:b/>
                <w:sz w:val="32"/>
              </w:rPr>
            </w:pPr>
            <w:r>
              <w:rPr>
                <w:rFonts w:hint="eastAsia" w:eastAsia="黑体"/>
                <w:b/>
                <w:sz w:val="32"/>
              </w:rPr>
              <w:t>中</w:t>
            </w:r>
            <w:r>
              <w:rPr>
                <w:rFonts w:eastAsia="黑体"/>
                <w:b/>
                <w:sz w:val="32"/>
              </w:rPr>
              <w:t xml:space="preserve"> </w:t>
            </w:r>
            <w:r>
              <w:rPr>
                <w:rFonts w:hint="eastAsia" w:eastAsia="黑体"/>
                <w:b/>
                <w:sz w:val="32"/>
              </w:rPr>
              <w:t>国</w:t>
            </w:r>
            <w:r>
              <w:rPr>
                <w:rFonts w:eastAsia="黑体"/>
                <w:b/>
                <w:sz w:val="32"/>
              </w:rPr>
              <w:t xml:space="preserve"> </w:t>
            </w:r>
            <w:r>
              <w:rPr>
                <w:rFonts w:hint="eastAsia" w:eastAsia="黑体"/>
                <w:b/>
                <w:sz w:val="32"/>
              </w:rPr>
              <w:t>船</w:t>
            </w:r>
            <w:r>
              <w:rPr>
                <w:rFonts w:eastAsia="黑体"/>
                <w:b/>
                <w:sz w:val="32"/>
              </w:rPr>
              <w:t xml:space="preserve"> </w:t>
            </w:r>
            <w:r>
              <w:rPr>
                <w:rFonts w:hint="eastAsia" w:eastAsia="黑体"/>
                <w:b/>
                <w:sz w:val="32"/>
              </w:rPr>
              <w:t>级</w:t>
            </w:r>
            <w:r>
              <w:rPr>
                <w:rFonts w:eastAsia="黑体"/>
                <w:b/>
                <w:sz w:val="32"/>
              </w:rPr>
              <w:t xml:space="preserve"> </w:t>
            </w:r>
            <w:r>
              <w:rPr>
                <w:rFonts w:hint="eastAsia" w:eastAsia="黑体"/>
                <w:b/>
                <w:sz w:val="32"/>
              </w:rPr>
              <w:t>社</w:t>
            </w:r>
          </w:p>
          <w:p>
            <w:pPr>
              <w:spacing w:line="300" w:lineRule="exact"/>
              <w:ind w:right="891" w:firstLine="720" w:firstLineChars="300"/>
              <w:jc w:val="center"/>
              <w:rPr>
                <w:rFonts w:eastAsia="仿宋_GB2312"/>
                <w:sz w:val="24"/>
              </w:rPr>
            </w:pPr>
          </w:p>
          <w:p>
            <w:pPr>
              <w:spacing w:line="300" w:lineRule="exact"/>
              <w:ind w:right="891" w:firstLine="720" w:firstLineChars="300"/>
              <w:jc w:val="center"/>
              <w:rPr>
                <w:rFonts w:eastAsia="仿宋_GB2312"/>
                <w:sz w:val="24"/>
              </w:rPr>
            </w:pPr>
          </w:p>
          <w:p>
            <w:pPr>
              <w:pStyle w:val="2"/>
              <w:snapToGrid w:val="0"/>
              <w:jc w:val="center"/>
              <w:rPr>
                <w:rFonts w:eastAsia="黑体"/>
                <w:b/>
                <w:sz w:val="28"/>
              </w:rPr>
            </w:pPr>
            <w:r>
              <w:rPr>
                <w:rFonts w:hint="eastAsia" w:ascii="黑体" w:hAnsi="黑体" w:eastAsia="黑体" w:cs="黑体"/>
                <w:b/>
                <w:color w:val="000000" w:themeColor="text1"/>
                <w:sz w:val="30"/>
                <w:szCs w:val="30"/>
                <w14:textFill>
                  <w14:solidFill>
                    <w14:schemeClr w14:val="tx1"/>
                  </w14:solidFill>
                </w14:textFill>
              </w:rPr>
              <w:t>远洋渔船初次检验申请书</w:t>
            </w:r>
          </w:p>
          <w:p>
            <w:pPr>
              <w:spacing w:line="300" w:lineRule="exact"/>
              <w:jc w:val="center"/>
              <w:rPr>
                <w:rFonts w:ascii="宋体"/>
              </w:rPr>
            </w:pPr>
            <w:r>
              <w:rPr>
                <w:rFonts w:ascii="宋体"/>
              </w:rPr>
              <w:t>(</w:t>
            </w:r>
            <w:r>
              <w:rPr>
                <w:rFonts w:hint="eastAsia" w:ascii="宋体"/>
              </w:rPr>
              <w:t>本表填妥后交由中国船级社执行检验机构</w:t>
            </w:r>
            <w:r>
              <w:rPr>
                <w:rFonts w:ascii="宋体"/>
              </w:rPr>
              <w:t>)</w:t>
            </w:r>
            <w:bookmarkStart w:id="2" w:name="_GoBack"/>
            <w:bookmarkEnd w:id="2"/>
          </w:p>
          <w:p>
            <w:pPr>
              <w:spacing w:line="300" w:lineRule="exact"/>
              <w:jc w:val="center"/>
              <w:rPr>
                <w:rFonts w:eastAsia="黑体"/>
                <w:b/>
                <w:sz w:val="28"/>
              </w:rPr>
            </w:pPr>
          </w:p>
        </w:tc>
      </w:tr>
    </w:tbl>
    <w:p>
      <w:pPr>
        <w:adjustRightInd w:val="0"/>
        <w:snapToGrid w:val="0"/>
        <w:jc w:val="left"/>
        <w:textAlignment w:val="baseline"/>
        <w:rPr>
          <w:rFonts w:hint="eastAsia"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lang w:val="en-US" w:eastAsia="zh-CN"/>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 xml:space="preserve">               </w:t>
      </w:r>
    </w:p>
    <w:p>
      <w:pPr>
        <w:adjustRightInd w:val="0"/>
        <w:snapToGrid w:val="0"/>
        <w:jc w:val="left"/>
        <w:textAlignment w:val="baseline"/>
        <w:rPr>
          <w:rFonts w:hint="eastAsia"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兹申请中国船级社对下述船舶进行检验并签发/签署相关证书和技术文件：</w:t>
      </w:r>
    </w:p>
    <w:bookmarkEnd w:id="0"/>
    <w:bookmarkEnd w:id="1"/>
    <w:tbl>
      <w:tblPr>
        <w:tblStyle w:val="4"/>
        <w:tblW w:w="88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295"/>
        <w:gridCol w:w="1427"/>
        <w:gridCol w:w="611"/>
        <w:gridCol w:w="516"/>
        <w:gridCol w:w="1181"/>
        <w:gridCol w:w="1254"/>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876" w:type="dxa"/>
            <w:vMerge w:val="restart"/>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渔船信息</w:t>
            </w: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船</w:t>
            </w: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名</w:t>
            </w:r>
          </w:p>
        </w:tc>
        <w:tc>
          <w:tcPr>
            <w:tcW w:w="1427"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c>
          <w:tcPr>
            <w:tcW w:w="1127" w:type="dxa"/>
            <w:gridSpan w:val="2"/>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船籍港</w:t>
            </w:r>
          </w:p>
        </w:tc>
        <w:tc>
          <w:tcPr>
            <w:tcW w:w="1181"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54" w:type="dxa"/>
            <w:vAlign w:val="center"/>
          </w:tcPr>
          <w:p>
            <w:pPr>
              <w:adjustRightInd w:val="0"/>
              <w:snapToGrid w:val="0"/>
              <w:ind w:left="-105" w:leftChars="-50" w:right="-105" w:rightChars="-5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检验登记号</w:t>
            </w:r>
          </w:p>
        </w:tc>
        <w:tc>
          <w:tcPr>
            <w:tcW w:w="1722"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6" w:type="dxa"/>
            <w:vMerge w:val="continue"/>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作业区域</w:t>
            </w:r>
          </w:p>
        </w:tc>
        <w:tc>
          <w:tcPr>
            <w:tcW w:w="1427"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c>
          <w:tcPr>
            <w:tcW w:w="1127" w:type="dxa"/>
            <w:gridSpan w:val="2"/>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船长（</w:t>
            </w:r>
            <w:r>
              <w:rPr>
                <w:rFonts w:eastAsia="仿宋"/>
                <w:color w:val="000000" w:themeColor="text1"/>
                <w:kern w:val="0"/>
                <w:sz w:val="24"/>
                <w:szCs w:val="24"/>
                <w14:textFill>
                  <w14:solidFill>
                    <w14:schemeClr w14:val="tx1"/>
                  </w14:solidFill>
                </w14:textFill>
              </w:rPr>
              <w:t>m）</w:t>
            </w:r>
          </w:p>
        </w:tc>
        <w:tc>
          <w:tcPr>
            <w:tcW w:w="1181"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54"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船舶类型</w:t>
            </w:r>
          </w:p>
        </w:tc>
        <w:tc>
          <w:tcPr>
            <w:tcW w:w="1722"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876" w:type="dxa"/>
            <w:vMerge w:val="continue"/>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总功率</w:t>
            </w:r>
          </w:p>
        </w:tc>
        <w:tc>
          <w:tcPr>
            <w:tcW w:w="1427"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c>
          <w:tcPr>
            <w:tcW w:w="1127" w:type="dxa"/>
            <w:gridSpan w:val="2"/>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总吨位</w:t>
            </w:r>
          </w:p>
        </w:tc>
        <w:tc>
          <w:tcPr>
            <w:tcW w:w="1181"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54"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材质</w:t>
            </w:r>
          </w:p>
        </w:tc>
        <w:tc>
          <w:tcPr>
            <w:tcW w:w="1722"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6" w:type="dxa"/>
            <w:vMerge w:val="continue"/>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船舶所有人</w:t>
            </w:r>
          </w:p>
        </w:tc>
        <w:tc>
          <w:tcPr>
            <w:tcW w:w="1427"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c>
          <w:tcPr>
            <w:tcW w:w="1127" w:type="dxa"/>
            <w:gridSpan w:val="2"/>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联系人</w:t>
            </w:r>
          </w:p>
        </w:tc>
        <w:tc>
          <w:tcPr>
            <w:tcW w:w="1181"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54"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联系电话</w:t>
            </w:r>
          </w:p>
        </w:tc>
        <w:tc>
          <w:tcPr>
            <w:tcW w:w="1722" w:type="dxa"/>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6" w:type="dxa"/>
            <w:vMerge w:val="restart"/>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申请事项</w:t>
            </w: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种类</w:t>
            </w:r>
          </w:p>
        </w:tc>
        <w:tc>
          <w:tcPr>
            <w:tcW w:w="6711" w:type="dxa"/>
            <w:gridSpan w:val="6"/>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□新建</w:t>
            </w: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重大改建</w:t>
            </w: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现有非进口船</w:t>
            </w: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进口船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6" w:type="dxa"/>
            <w:vMerge w:val="continue"/>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检验地点</w:t>
            </w:r>
          </w:p>
        </w:tc>
        <w:tc>
          <w:tcPr>
            <w:tcW w:w="2038" w:type="dxa"/>
            <w:gridSpan w:val="2"/>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p>
        </w:tc>
        <w:tc>
          <w:tcPr>
            <w:tcW w:w="1697" w:type="dxa"/>
            <w:gridSpan w:val="2"/>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计划检验时间</w:t>
            </w:r>
          </w:p>
        </w:tc>
        <w:tc>
          <w:tcPr>
            <w:tcW w:w="2976" w:type="dxa"/>
            <w:gridSpan w:val="2"/>
            <w:vAlign w:val="center"/>
          </w:tcPr>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eastAsia="仿宋"/>
                <w:color w:val="000000" w:themeColor="text1"/>
                <w:kern w:val="0"/>
                <w:sz w:val="24"/>
                <w:szCs w:val="24"/>
                <w14:textFill>
                  <w14:solidFill>
                    <w14:schemeClr w14:val="tx1"/>
                  </w14:solidFill>
                </w14:textFill>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6"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提</w:t>
            </w:r>
          </w:p>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交</w:t>
            </w:r>
          </w:p>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的</w:t>
            </w:r>
          </w:p>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申</w:t>
            </w:r>
          </w:p>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请</w:t>
            </w:r>
          </w:p>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材</w:t>
            </w:r>
          </w:p>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料</w:t>
            </w:r>
          </w:p>
        </w:tc>
        <w:tc>
          <w:tcPr>
            <w:tcW w:w="1295" w:type="dxa"/>
            <w:vAlign w:val="center"/>
          </w:tcPr>
          <w:p>
            <w:pPr>
              <w:adjustRightInd w:val="0"/>
              <w:snapToGrid w:val="0"/>
              <w:jc w:val="center"/>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初次检验</w:t>
            </w:r>
          </w:p>
        </w:tc>
        <w:tc>
          <w:tcPr>
            <w:tcW w:w="6711" w:type="dxa"/>
            <w:gridSpan w:val="6"/>
            <w:vAlign w:val="center"/>
          </w:tcPr>
          <w:p>
            <w:pPr>
              <w:adjustRightInd w:val="0"/>
              <w:snapToGrid w:val="0"/>
              <w:jc w:val="left"/>
              <w:textAlignment w:val="baseline"/>
              <w:rPr>
                <w:rFonts w:eastAsia="仿宋"/>
                <w:color w:val="000000" w:themeColor="text1"/>
                <w:kern w:val="0"/>
                <w:sz w:val="24"/>
                <w:szCs w:val="24"/>
                <w:u w:val="single"/>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w:t>
            </w:r>
            <w:r>
              <w:rPr>
                <w:rFonts w:eastAsia="仿宋"/>
                <w:color w:val="000000" w:themeColor="text1"/>
                <w:kern w:val="0"/>
                <w:sz w:val="24"/>
                <w:szCs w:val="24"/>
                <w14:textFill>
                  <w14:solidFill>
                    <w14:schemeClr w14:val="tx1"/>
                  </w14:solidFill>
                </w14:textFill>
              </w:rPr>
              <w:t xml:space="preserve">1  </w:t>
            </w:r>
            <w:r>
              <w:rPr>
                <w:rFonts w:hint="eastAsia" w:eastAsia="仿宋"/>
                <w:color w:val="000000" w:themeColor="text1"/>
                <w:kern w:val="0"/>
                <w:sz w:val="24"/>
                <w:szCs w:val="24"/>
                <w14:textFill>
                  <w14:solidFill>
                    <w14:schemeClr w14:val="tx1"/>
                  </w14:solidFill>
                </w14:textFill>
              </w:rPr>
              <w:t>渔业船网工具指标批准书复印件</w:t>
            </w: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编号：</w:t>
            </w:r>
            <w:r>
              <w:rPr>
                <w:rFonts w:eastAsia="仿宋"/>
                <w:color w:val="000000" w:themeColor="text1"/>
                <w:kern w:val="0"/>
                <w:sz w:val="24"/>
                <w:szCs w:val="24"/>
                <w:u w:val="single"/>
                <w14:textFill>
                  <w14:solidFill>
                    <w14:schemeClr w14:val="tx1"/>
                  </w14:solidFill>
                </w14:textFill>
              </w:rPr>
              <w:t xml:space="preserve">                         </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w:t>
            </w:r>
            <w:r>
              <w:rPr>
                <w:rFonts w:eastAsia="仿宋"/>
                <w:color w:val="000000" w:themeColor="text1"/>
                <w:kern w:val="0"/>
                <w:sz w:val="24"/>
                <w:szCs w:val="24"/>
                <w14:textFill>
                  <w14:solidFill>
                    <w14:schemeClr w14:val="tx1"/>
                  </w14:solidFill>
                </w14:textFill>
              </w:rPr>
              <w:t xml:space="preserve">2  </w:t>
            </w:r>
            <w:r>
              <w:rPr>
                <w:rFonts w:hint="eastAsia" w:eastAsia="仿宋"/>
                <w:color w:val="000000" w:themeColor="text1"/>
                <w:kern w:val="0"/>
                <w:sz w:val="24"/>
                <w:szCs w:val="24"/>
                <w14:textFill>
                  <w14:solidFill>
                    <w14:schemeClr w14:val="tx1"/>
                  </w14:solidFill>
                </w14:textFill>
              </w:rPr>
              <w:t>渔船修造合同复印件</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w:t>
            </w:r>
            <w:r>
              <w:rPr>
                <w:rFonts w:eastAsia="仿宋"/>
                <w:color w:val="000000" w:themeColor="text1"/>
                <w:kern w:val="0"/>
                <w:sz w:val="24"/>
                <w:szCs w:val="24"/>
                <w14:textFill>
                  <w14:solidFill>
                    <w14:schemeClr w14:val="tx1"/>
                  </w14:solidFill>
                </w14:textFill>
              </w:rPr>
              <w:t>3  经审查批准的图纸及批准文件</w:t>
            </w:r>
            <w:r>
              <w:rPr>
                <w:rFonts w:hint="eastAsia" w:eastAsia="仿宋"/>
                <w:color w:val="000000" w:themeColor="text1"/>
                <w:kern w:val="0"/>
                <w:sz w:val="24"/>
                <w:szCs w:val="24"/>
                <w14:textFill>
                  <w14:solidFill>
                    <w14:schemeClr w14:val="tx1"/>
                  </w14:solidFill>
                </w14:textFill>
              </w:rPr>
              <w:t>或渔船设计图纸及技术文件（现有船或进口旧渔船）</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w:t>
            </w:r>
            <w:r>
              <w:rPr>
                <w:rFonts w:eastAsia="仿宋"/>
                <w:color w:val="000000" w:themeColor="text1"/>
                <w:kern w:val="0"/>
                <w:sz w:val="24"/>
                <w:szCs w:val="24"/>
                <w14:textFill>
                  <w14:solidFill>
                    <w14:schemeClr w14:val="tx1"/>
                  </w14:solidFill>
                </w14:textFill>
              </w:rPr>
              <w:t xml:space="preserve">4  </w:t>
            </w:r>
            <w:r>
              <w:rPr>
                <w:rFonts w:hint="eastAsia" w:eastAsia="仿宋"/>
                <w:color w:val="000000" w:themeColor="text1"/>
                <w:kern w:val="0"/>
                <w:sz w:val="24"/>
                <w:szCs w:val="24"/>
                <w14:textFill>
                  <w14:solidFill>
                    <w14:schemeClr w14:val="tx1"/>
                  </w14:solidFill>
                </w14:textFill>
              </w:rPr>
              <w:t>现有船检验证书及其相关文件（现有船初次检验）</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w:t>
            </w:r>
            <w:r>
              <w:rPr>
                <w:rFonts w:eastAsia="仿宋"/>
                <w:color w:val="000000" w:themeColor="text1"/>
                <w:kern w:val="0"/>
                <w:sz w:val="24"/>
                <w:szCs w:val="24"/>
                <w14:textFill>
                  <w14:solidFill>
                    <w14:schemeClr w14:val="tx1"/>
                  </w14:solidFill>
                </w14:textFill>
              </w:rPr>
              <w:t xml:space="preserve">5  </w:t>
            </w:r>
            <w:r>
              <w:rPr>
                <w:rFonts w:hint="eastAsia" w:eastAsia="仿宋"/>
                <w:color w:val="000000" w:themeColor="text1"/>
                <w:kern w:val="0"/>
                <w:sz w:val="24"/>
                <w:szCs w:val="24"/>
                <w14:textFill>
                  <w14:solidFill>
                    <w14:schemeClr w14:val="tx1"/>
                  </w14:solidFill>
                </w14:textFill>
              </w:rPr>
              <w:t>国家机电进口审批文件复印件（进口旧渔船初次检验）</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w:t>
            </w:r>
            <w:r>
              <w:rPr>
                <w:rFonts w:eastAsia="仿宋"/>
                <w:color w:val="000000" w:themeColor="text1"/>
                <w:kern w:val="0"/>
                <w:sz w:val="24"/>
                <w:szCs w:val="24"/>
                <w14:textFill>
                  <w14:solidFill>
                    <w14:schemeClr w14:val="tx1"/>
                  </w14:solidFill>
                </w14:textFill>
              </w:rPr>
              <w:t xml:space="preserve">6  </w:t>
            </w:r>
            <w:r>
              <w:rPr>
                <w:rFonts w:hint="eastAsia" w:eastAsia="仿宋"/>
                <w:color w:val="000000" w:themeColor="text1"/>
                <w:kern w:val="0"/>
                <w:sz w:val="24"/>
                <w:szCs w:val="24"/>
                <w14:textFill>
                  <w14:solidFill>
                    <w14:schemeClr w14:val="tx1"/>
                  </w14:solidFill>
                </w14:textFill>
              </w:rPr>
              <w:t>旧渔业船舶技术评定书（进口旧渔船初次检验）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882" w:type="dxa"/>
            <w:gridSpan w:val="8"/>
            <w:vAlign w:val="center"/>
          </w:tcPr>
          <w:p>
            <w:pPr>
              <w:adjustRightInd w:val="0"/>
              <w:snapToGrid w:val="0"/>
              <w:spacing w:line="360" w:lineRule="auto"/>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申请者说明：</w:t>
            </w:r>
          </w:p>
          <w:p>
            <w:pPr>
              <w:adjustRightInd w:val="0"/>
              <w:snapToGrid w:val="0"/>
              <w:spacing w:line="360" w:lineRule="auto"/>
              <w:jc w:val="left"/>
              <w:textAlignment w:val="baseline"/>
              <w:rPr>
                <w:rFonts w:eastAsia="仿宋"/>
                <w:color w:val="000000" w:themeColor="text1"/>
                <w:kern w:val="0"/>
                <w:sz w:val="24"/>
                <w:szCs w:val="24"/>
                <w14:textFill>
                  <w14:solidFill>
                    <w14:schemeClr w14:val="tx1"/>
                  </w14:solidFill>
                </w14:textFill>
              </w:rPr>
            </w:pPr>
            <w:r>
              <w:rPr>
                <w:rFonts w:eastAsia="仿宋"/>
                <w:color w:val="000000" w:themeColor="text1"/>
                <w:kern w:val="0"/>
                <w:sz w:val="24"/>
                <w:szCs w:val="24"/>
                <w14:textFill>
                  <w14:solidFill>
                    <w14:schemeClr w14:val="tx1"/>
                  </w14:solidFill>
                </w14:textFill>
              </w:rPr>
              <w:t>1</w:t>
            </w:r>
            <w:r>
              <w:rPr>
                <w:rFonts w:hint="eastAsia" w:eastAsia="仿宋"/>
                <w:color w:val="000000" w:themeColor="text1"/>
                <w:kern w:val="0"/>
                <w:sz w:val="24"/>
                <w:szCs w:val="24"/>
                <w14:textFill>
                  <w14:solidFill>
                    <w14:schemeClr w14:val="tx1"/>
                  </w14:solidFill>
                </w14:textFill>
              </w:rPr>
              <w:t>、本公司对上述填写内容和提交的材料真实性负责，并将做好准备配合检验。</w:t>
            </w:r>
            <w:r>
              <w:rPr>
                <w:rFonts w:hint="eastAsia" w:eastAsia="仿宋"/>
                <w:color w:val="000000" w:themeColor="text1"/>
                <w:sz w:val="24"/>
                <w:szCs w:val="24"/>
                <w14:textFill>
                  <w14:solidFill>
                    <w14:schemeClr w14:val="tx1"/>
                  </w14:solidFill>
                </w14:textFill>
              </w:rPr>
              <w:t>确认知悉了最新法规、规范、规程中有关条款，包括但不限于总则部分的所有条款的内容，并同意接受这些条款的约束。</w:t>
            </w:r>
          </w:p>
          <w:p>
            <w:pPr>
              <w:adjustRightInd w:val="0"/>
              <w:snapToGrid w:val="0"/>
              <w:spacing w:line="360" w:lineRule="auto"/>
              <w:jc w:val="left"/>
              <w:textAlignment w:val="baseline"/>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t>2</w:t>
            </w:r>
            <w:r>
              <w:rPr>
                <w:rFonts w:hint="eastAsia" w:eastAsia="仿宋"/>
                <w:color w:val="000000" w:themeColor="text1"/>
                <w:sz w:val="24"/>
                <w:szCs w:val="24"/>
                <w14:textFill>
                  <w14:solidFill>
                    <w14:schemeClr w14:val="tx1"/>
                  </w14:solidFill>
                </w14:textFill>
              </w:rPr>
              <w:t>、申请方承诺为执行检验的验船师提供符合国家和</w:t>
            </w:r>
            <w:r>
              <w:rPr>
                <w:rFonts w:eastAsia="仿宋"/>
                <w:color w:val="000000" w:themeColor="text1"/>
                <w:sz w:val="24"/>
                <w:szCs w:val="24"/>
                <w14:textFill>
                  <w14:solidFill>
                    <w14:schemeClr w14:val="tx1"/>
                  </w14:solidFill>
                </w14:textFill>
              </w:rPr>
              <w:t>/</w:t>
            </w:r>
            <w:r>
              <w:rPr>
                <w:rFonts w:hint="eastAsia" w:eastAsia="仿宋"/>
                <w:color w:val="000000" w:themeColor="text1"/>
                <w:sz w:val="24"/>
                <w:szCs w:val="24"/>
                <w14:textFill>
                  <w14:solidFill>
                    <w14:schemeClr w14:val="tx1"/>
                  </w14:solidFill>
                </w14:textFill>
              </w:rPr>
              <w:t>或检验现场所在地主管当局规定的安全技术要求或等效技术标准的安全检验条件，包括永久或临时的检验通道和设施、舱室环境、安全防护。</w:t>
            </w:r>
          </w:p>
          <w:p>
            <w:pPr>
              <w:adjustRightInd w:val="0"/>
              <w:snapToGrid w:val="0"/>
              <w:spacing w:line="360" w:lineRule="auto"/>
              <w:jc w:val="left"/>
              <w:textAlignment w:val="baseline"/>
              <w:rPr>
                <w:rFonts w:eastAsia="仿宋"/>
                <w:color w:val="000000" w:themeColor="text1"/>
                <w:kern w:val="0"/>
                <w:sz w:val="24"/>
                <w:szCs w:val="24"/>
                <w14:textFill>
                  <w14:solidFill>
                    <w14:schemeClr w14:val="tx1"/>
                  </w14:solidFill>
                </w14:textFill>
              </w:rPr>
            </w:pPr>
            <w:r>
              <w:rPr>
                <w:rFonts w:eastAsia="仿宋"/>
                <w:color w:val="000000" w:themeColor="text1"/>
                <w:sz w:val="24"/>
                <w:szCs w:val="24"/>
                <w14:textFill>
                  <w14:solidFill>
                    <w14:schemeClr w14:val="tx1"/>
                  </w14:solidFill>
                </w14:textFill>
              </w:rPr>
              <w:t>3</w:t>
            </w:r>
            <w:r>
              <w:rPr>
                <w:rFonts w:hint="eastAsia" w:eastAsia="仿宋"/>
                <w:color w:val="000000" w:themeColor="text1"/>
                <w:sz w:val="24"/>
                <w:szCs w:val="24"/>
                <w14:textFill>
                  <w14:solidFill>
                    <w14:schemeClr w14:val="tx1"/>
                  </w14:solidFill>
                </w14:textFill>
              </w:rPr>
              <w:t>、申请中国船级社代表中国政府签发附表所示的法定证书及批准有关技术文件，我们接受相关的法规、规范、规程及条例等文件的要求。</w:t>
            </w:r>
          </w:p>
          <w:p>
            <w:pPr>
              <w:adjustRightInd w:val="0"/>
              <w:snapToGrid w:val="0"/>
              <w:spacing w:line="360" w:lineRule="auto"/>
              <w:jc w:val="left"/>
              <w:textAlignment w:val="baseline"/>
              <w:rPr>
                <w:rFonts w:eastAsia="仿宋"/>
                <w:color w:val="000000" w:themeColor="text1"/>
                <w:kern w:val="0"/>
                <w:sz w:val="24"/>
                <w:szCs w:val="24"/>
                <w14:textFill>
                  <w14:solidFill>
                    <w14:schemeClr w14:val="tx1"/>
                  </w14:solidFill>
                </w14:textFill>
              </w:rPr>
            </w:pPr>
            <w:r>
              <w:rPr>
                <w:rFonts w:hint="eastAsia" w:eastAsia="仿宋"/>
                <w:color w:val="000000" w:themeColor="text1"/>
                <w:kern w:val="0"/>
                <w:sz w:val="24"/>
                <w:szCs w:val="24"/>
                <w14:textFill>
                  <w14:solidFill>
                    <w14:schemeClr w14:val="tx1"/>
                  </w14:solidFill>
                </w14:textFill>
              </w:rPr>
              <w:t>其他需说明事项：</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p>
          <w:p>
            <w:pPr>
              <w:adjustRightInd w:val="0"/>
              <w:snapToGrid w:val="0"/>
              <w:jc w:val="left"/>
              <w:textAlignment w:val="baseline"/>
              <w:rPr>
                <w:rFonts w:eastAsia="仿宋"/>
                <w:color w:val="000000" w:themeColor="text1"/>
                <w:kern w:val="0"/>
                <w:sz w:val="24"/>
                <w:szCs w:val="24"/>
                <w14:textFill>
                  <w14:solidFill>
                    <w14:schemeClr w14:val="tx1"/>
                  </w14:solidFill>
                </w14:textFill>
              </w:rPr>
            </w:pP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eastAsia="仿宋"/>
                <w:color w:val="000000" w:themeColor="text1"/>
                <w:kern w:val="0"/>
                <w:sz w:val="24"/>
                <w:szCs w:val="24"/>
                <w14:textFill>
                  <w14:solidFill>
                    <w14:schemeClr w14:val="tx1"/>
                  </w14:solidFill>
                </w14:textFill>
              </w:rPr>
              <w:t xml:space="preserve">                                     </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申请者签字（盖章）：</w:t>
            </w:r>
          </w:p>
          <w:p>
            <w:pPr>
              <w:adjustRightInd w:val="0"/>
              <w:snapToGrid w:val="0"/>
              <w:jc w:val="left"/>
              <w:textAlignment w:val="baseline"/>
              <w:rPr>
                <w:rFonts w:eastAsia="仿宋"/>
                <w:color w:val="000000" w:themeColor="text1"/>
                <w:kern w:val="0"/>
                <w:sz w:val="24"/>
                <w:szCs w:val="24"/>
                <w14:textFill>
                  <w14:solidFill>
                    <w14:schemeClr w14:val="tx1"/>
                  </w14:solidFill>
                </w14:textFill>
              </w:rPr>
            </w:pPr>
            <w:r>
              <w:rPr>
                <w:rFonts w:eastAsia="仿宋"/>
                <w:color w:val="000000" w:themeColor="text1"/>
                <w:kern w:val="0"/>
                <w:sz w:val="24"/>
                <w:szCs w:val="24"/>
                <w14:textFill>
                  <w14:solidFill>
                    <w14:schemeClr w14:val="tx1"/>
                  </w14:solidFill>
                </w14:textFill>
              </w:rPr>
              <w:t xml:space="preserve">                                        </w:t>
            </w:r>
            <w:r>
              <w:rPr>
                <w:rFonts w:hint="eastAsia" w:eastAsia="仿宋"/>
                <w:color w:val="000000" w:themeColor="text1"/>
                <w:kern w:val="0"/>
                <w:sz w:val="24"/>
                <w:szCs w:val="24"/>
                <w14:textFill>
                  <w14:solidFill>
                    <w14:schemeClr w14:val="tx1"/>
                  </w14:solidFill>
                </w14:textFill>
              </w:rPr>
              <w:t>申请日期：</w:t>
            </w:r>
            <w:r>
              <w:rPr>
                <w:rFonts w:eastAsia="仿宋"/>
                <w:color w:val="000000" w:themeColor="text1"/>
                <w:kern w:val="0"/>
                <w:sz w:val="24"/>
                <w:szCs w:val="24"/>
                <w14:textFill>
                  <w14:solidFill>
                    <w14:schemeClr w14:val="tx1"/>
                  </w14:solidFill>
                </w14:textFill>
              </w:rPr>
              <w:t xml:space="preserve">  年    月     日             </w:t>
            </w:r>
          </w:p>
        </w:tc>
      </w:tr>
    </w:tbl>
    <w:p/>
    <w:p>
      <w:pPr>
        <w:snapToGrid w:val="0"/>
        <w:spacing w:line="360" w:lineRule="auto"/>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附表：申请中国船级社代表中国政府签发的法定证书及批准的有关技术文件</w:t>
      </w:r>
    </w:p>
    <w:tbl>
      <w:tblPr>
        <w:tblStyle w:val="4"/>
        <w:tblW w:w="90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4043"/>
        <w:gridCol w:w="397"/>
        <w:gridCol w:w="3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4670" w:type="dxa"/>
            <w:gridSpan w:val="2"/>
            <w:tcBorders>
              <w:top w:val="single" w:color="4BACC6" w:sz="8" w:space="0"/>
              <w:left w:val="dotted" w:color="auto" w:sz="8" w:space="0"/>
              <w:bottom w:val="single" w:color="4BACC6"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t>法定证书</w:t>
            </w:r>
            <w:r>
              <w:rPr>
                <w:rFonts w:ascii="Times New Roman" w:hAnsi="Times New Roman" w:eastAsia="仿宋"/>
                <w:color w:val="000000" w:themeColor="text1"/>
                <w:sz w:val="24"/>
                <w:szCs w:val="24"/>
                <w14:textFill>
                  <w14:solidFill>
                    <w14:schemeClr w14:val="tx1"/>
                  </w14:solidFill>
                </w14:textFill>
              </w:rPr>
              <w:t xml:space="preserve"> </w:t>
            </w:r>
            <w:r>
              <w:rPr>
                <w:rFonts w:hint="eastAsia" w:ascii="Times New Roman" w:hAnsi="Times New Roman" w:eastAsia="仿宋"/>
                <w:color w:val="000000" w:themeColor="text1"/>
                <w:sz w:val="24"/>
                <w:szCs w:val="24"/>
                <w14:textFill>
                  <w14:solidFill>
                    <w14:schemeClr w14:val="tx1"/>
                  </w14:solidFill>
                </w14:textFill>
              </w:rPr>
              <w:fldChar w:fldCharType="begin">
                <w:ffData>
                  <w:name w:val="Check5"/>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r>
              <w:rPr>
                <w:rFonts w:ascii="Times New Roman" w:hAnsi="Times New Roman" w:eastAsia="仿宋"/>
                <w:color w:val="000000" w:themeColor="text1"/>
                <w:sz w:val="24"/>
                <w:szCs w:val="24"/>
                <w14:textFill>
                  <w14:solidFill>
                    <w14:schemeClr w14:val="tx1"/>
                  </w14:solidFill>
                </w14:textFill>
              </w:rPr>
              <w:t xml:space="preserve">           </w:t>
            </w:r>
          </w:p>
        </w:tc>
        <w:tc>
          <w:tcPr>
            <w:tcW w:w="4362" w:type="dxa"/>
            <w:gridSpan w:val="2"/>
            <w:tcBorders>
              <w:top w:val="single" w:color="4BACC6" w:sz="8" w:space="0"/>
              <w:left w:val="dotted" w:color="auto" w:sz="8" w:space="0"/>
              <w:bottom w:val="single" w:color="4BACC6"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t>其他证书</w:t>
            </w:r>
            <w:r>
              <w:rPr>
                <w:rFonts w:ascii="Times New Roman" w:hAnsi="Times New Roman" w:eastAsia="仿宋"/>
                <w:color w:val="000000" w:themeColor="text1"/>
                <w:sz w:val="24"/>
                <w:szCs w:val="24"/>
                <w14:textFill>
                  <w14:solidFill>
                    <w14:schemeClr w14:val="tx1"/>
                  </w14:solidFill>
                </w14:textFill>
              </w:rPr>
              <w:t xml:space="preserve">  </w:t>
            </w:r>
            <w:r>
              <w:rPr>
                <w:rFonts w:hint="eastAsia" w:ascii="Times New Roman" w:hAnsi="Times New Roman" w:eastAsia="仿宋"/>
                <w:color w:val="000000" w:themeColor="text1"/>
                <w:sz w:val="24"/>
                <w:szCs w:val="24"/>
                <w14:textFill>
                  <w14:solidFill>
                    <w14:schemeClr w14:val="tx1"/>
                  </w14:solidFill>
                </w14:textFill>
              </w:rPr>
              <w:fldChar w:fldCharType="begin">
                <w:ffData>
                  <w:name w:val="Check5"/>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single" w:color="4BACC6"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single" w:color="4BACC6"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国际渔船安全证书及设备记录</w:t>
            </w:r>
          </w:p>
        </w:tc>
        <w:tc>
          <w:tcPr>
            <w:tcW w:w="397" w:type="dxa"/>
            <w:tcBorders>
              <w:top w:val="single" w:color="4BACC6"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3965" w:type="dxa"/>
            <w:tcBorders>
              <w:top w:val="single" w:color="4BACC6"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国际能效证书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国际渔船安全免除证书</w:t>
            </w: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国际能效证书的附件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国际吨位证书（</w:t>
            </w:r>
            <w:r>
              <w:rPr>
                <w:rFonts w:eastAsia="仿宋"/>
                <w:color w:val="000000" w:themeColor="text1"/>
                <w:sz w:val="24"/>
                <w:szCs w:val="24"/>
                <w14:textFill>
                  <w14:solidFill>
                    <w14:schemeClr w14:val="tx1"/>
                  </w14:solidFill>
                </w14:textFill>
              </w:rPr>
              <w:t>1969</w:t>
            </w:r>
            <w:r>
              <w:rPr>
                <w:rFonts w:hint="eastAsia" w:eastAsia="仿宋"/>
                <w:color w:val="000000" w:themeColor="text1"/>
                <w:sz w:val="24"/>
                <w:szCs w:val="24"/>
                <w14:textFill>
                  <w14:solidFill>
                    <w14:schemeClr w14:val="tx1"/>
                  </w14:solidFill>
                </w14:textFill>
              </w:rPr>
              <w:t>）</w:t>
            </w:r>
          </w:p>
        </w:tc>
        <w:tc>
          <w:tcPr>
            <w:tcW w:w="39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3965"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国际压载水管理符合证明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国际防止油污证书及附件</w:t>
            </w: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防止船舶垃圾污染检验证明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防止油污证书及附件</w:t>
            </w:r>
          </w:p>
        </w:tc>
        <w:tc>
          <w:tcPr>
            <w:tcW w:w="39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国际防止生活污水污染证书</w:t>
            </w: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国际防止空气污染证书及附录</w:t>
            </w:r>
          </w:p>
        </w:tc>
        <w:tc>
          <w:tcPr>
            <w:tcW w:w="39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国际防污底系统证书及附件</w:t>
            </w: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船舶临时航行安全证书</w:t>
            </w:r>
          </w:p>
        </w:tc>
        <w:tc>
          <w:tcPr>
            <w:tcW w:w="39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苏伊士运河吨位证书</w:t>
            </w: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4"/>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巴拿马运河吨位证书</w:t>
            </w:r>
          </w:p>
        </w:tc>
        <w:tc>
          <w:tcPr>
            <w:tcW w:w="39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r>
              <w:rPr>
                <w:rFonts w:hint="eastAsia" w:ascii="Times New Roman" w:hAnsi="Times New Roman" w:eastAsia="仿宋"/>
                <w:color w:val="000000" w:themeColor="text1"/>
                <w:sz w:val="24"/>
                <w:szCs w:val="24"/>
                <w14:textFill>
                  <w14:solidFill>
                    <w14:schemeClr w14:val="tx1"/>
                  </w14:solidFill>
                </w14:textFill>
              </w:rPr>
              <w:fldChar w:fldCharType="begin">
                <w:ffData>
                  <w:name w:val="Check6"/>
                  <w:enabled/>
                  <w:calcOnExit w:val="0"/>
                  <w:checkBox>
                    <w:sizeAuto/>
                    <w:default w:val="0"/>
                    <w:checked w:val="0"/>
                  </w:checkBox>
                </w:ffData>
              </w:fldChar>
            </w:r>
            <w:r>
              <w:rPr>
                <w:rFonts w:ascii="Times New Roman" w:hAnsi="Times New Roman" w:eastAsia="仿宋"/>
                <w:color w:val="000000" w:themeColor="text1"/>
                <w:sz w:val="24"/>
                <w:szCs w:val="24"/>
                <w14:textFill>
                  <w14:solidFill>
                    <w14:schemeClr w14:val="tx1"/>
                  </w14:solidFill>
                </w14:textFill>
              </w:rPr>
              <w:instrText xml:space="preserve"> FORMCHECKBOX </w:instrText>
            </w:r>
            <w:r>
              <w:rPr>
                <w:rFonts w:ascii="Times New Roman" w:hAnsi="Times New Roman" w:eastAsia="仿宋"/>
                <w:color w:val="000000" w:themeColor="text1"/>
                <w:sz w:val="24"/>
                <w:szCs w:val="24"/>
                <w14:textFill>
                  <w14:solidFill>
                    <w14:schemeClr w14:val="tx1"/>
                  </w14:solidFill>
                </w14:textFill>
              </w:rPr>
              <w:fldChar w:fldCharType="separate"/>
            </w:r>
            <w:r>
              <w:rPr>
                <w:rFonts w:hint="eastAsia" w:ascii="Times New Roman" w:hAnsi="Times New Roman" w:eastAsia="仿宋"/>
                <w:color w:val="000000" w:themeColor="text1"/>
                <w:sz w:val="24"/>
                <w:szCs w:val="24"/>
                <w14:textFill>
                  <w14:solidFill>
                    <w14:schemeClr w14:val="tx1"/>
                  </w14:solidFill>
                </w14:textFill>
              </w:rPr>
              <w:fldChar w:fldCharType="end"/>
            </w: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渔业船舶吨位证书</w:t>
            </w: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4043"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p>
        </w:tc>
        <w:tc>
          <w:tcPr>
            <w:tcW w:w="397" w:type="dxa"/>
            <w:tcBorders>
              <w:top w:val="dotted" w:color="auto" w:sz="8" w:space="0"/>
              <w:left w:val="dotted" w:color="auto" w:sz="8" w:space="0"/>
              <w:bottom w:val="dotted" w:color="auto" w:sz="8" w:space="0"/>
              <w:right w:val="dotted" w:color="auto" w:sz="8" w:space="0"/>
            </w:tcBorders>
            <w:shd w:val="clear" w:color="auto" w:fill="DBEEF3"/>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DBEEF3"/>
            <w:vAlign w:val="center"/>
          </w:tcPr>
          <w:p>
            <w:pPr>
              <w:snapToGrid w:val="0"/>
              <w:rPr>
                <w:rFonts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2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4043"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p>
        </w:tc>
        <w:tc>
          <w:tcPr>
            <w:tcW w:w="397" w:type="dxa"/>
            <w:tcBorders>
              <w:top w:val="dotted" w:color="auto" w:sz="8" w:space="0"/>
              <w:left w:val="dotted" w:color="auto" w:sz="8" w:space="0"/>
              <w:bottom w:val="dotted" w:color="auto" w:sz="8" w:space="0"/>
              <w:right w:val="dotted" w:color="auto" w:sz="8" w:space="0"/>
            </w:tcBorders>
            <w:shd w:val="clear" w:color="auto" w:fill="FFFFFF"/>
          </w:tcPr>
          <w:p>
            <w:pPr>
              <w:pStyle w:val="2"/>
              <w:snapToGrid w:val="0"/>
              <w:rPr>
                <w:rFonts w:ascii="Times New Roman" w:hAnsi="Times New Roman" w:eastAsia="仿宋"/>
                <w:color w:val="000000" w:themeColor="text1"/>
                <w:sz w:val="24"/>
                <w:szCs w:val="24"/>
                <w14:textFill>
                  <w14:solidFill>
                    <w14:schemeClr w14:val="tx1"/>
                  </w14:solidFill>
                </w14:textFill>
              </w:rPr>
            </w:pPr>
          </w:p>
        </w:tc>
        <w:tc>
          <w:tcPr>
            <w:tcW w:w="3965" w:type="dxa"/>
            <w:tcBorders>
              <w:top w:val="dotted" w:color="auto" w:sz="8" w:space="0"/>
              <w:left w:val="dotted" w:color="auto" w:sz="8" w:space="0"/>
              <w:bottom w:val="dotted" w:color="auto" w:sz="8" w:space="0"/>
              <w:right w:val="dotted" w:color="auto" w:sz="8" w:space="0"/>
            </w:tcBorders>
            <w:shd w:val="clear" w:color="auto" w:fill="FFFFFF"/>
            <w:vAlign w:val="center"/>
          </w:tcPr>
          <w:p>
            <w:pPr>
              <w:snapToGrid w:val="0"/>
              <w:rPr>
                <w:rFonts w:eastAsia="仿宋"/>
                <w:color w:val="000000" w:themeColor="text1"/>
                <w:sz w:val="24"/>
                <w:szCs w:val="24"/>
                <w14:textFill>
                  <w14:solidFill>
                    <w14:schemeClr w14:val="tx1"/>
                  </w14:solidFill>
                </w14:textFill>
              </w:rPr>
            </w:pPr>
          </w:p>
        </w:tc>
      </w:tr>
    </w:tbl>
    <w:p>
      <w:pPr>
        <w:pStyle w:val="2"/>
        <w:snapToGrid w:val="0"/>
        <w:spacing w:line="360" w:lineRule="auto"/>
        <w:ind w:left="960"/>
        <w:rPr>
          <w:rFonts w:ascii="Times New Roman" w:hAnsi="Times New Roman" w:eastAsia="仿宋"/>
          <w:color w:val="000000" w:themeColor="text1"/>
          <w:sz w:val="24"/>
          <w:szCs w:val="24"/>
          <w14:textFill>
            <w14:solidFill>
              <w14:schemeClr w14:val="tx1"/>
            </w14:solidFill>
          </w14:textFill>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A66842"/>
    <w:rsid w:val="09867976"/>
    <w:rsid w:val="14024ECA"/>
    <w:rsid w:val="1AF82DD0"/>
    <w:rsid w:val="2EAB3777"/>
    <w:rsid w:val="36A66842"/>
    <w:rsid w:val="38315431"/>
    <w:rsid w:val="4C7D25C7"/>
    <w:rsid w:val="4CEA5948"/>
    <w:rsid w:val="6D535020"/>
    <w:rsid w:val="6D81256E"/>
    <w:rsid w:val="749476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0"/>
    <w:rPr>
      <w:rFonts w:ascii="宋体" w:hAnsi="Courier New"/>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nlong\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2018-09-29T01:01:00Z</dcterms:created>
  <dc:creator>tjyyll</dc:creator>
  <cp:lastModifiedBy>孙佳理</cp:lastModifiedBy>
  <dcterms:modified xsi:type="dcterms:W3CDTF">2018-09-29T07:01:15Z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