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5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65"/>
        <w:gridCol w:w="5948"/>
        <w:gridCol w:w="1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42" w:hRule="atLeast"/>
          <w:jc w:val="center"/>
        </w:trPr>
        <w:tc>
          <w:tcPr>
            <w:tcW w:w="1865" w:type="dxa"/>
            <w:tcBorders>
              <w:top w:val="nil"/>
              <w:left w:val="nil"/>
              <w:bottom w:val="nil"/>
              <w:right w:val="nil"/>
            </w:tcBorders>
            <w:vAlign w:val="center"/>
          </w:tcPr>
          <w:p>
            <w:pPr>
              <w:pStyle w:val="2"/>
              <w:keepNext w:val="0"/>
              <w:keepLines w:val="0"/>
              <w:suppressLineNumbers w:val="0"/>
              <w:adjustRightInd w:val="0"/>
              <w:snapToGrid w:val="0"/>
              <w:spacing w:before="312" w:beforeLines="100" w:beforeAutospacing="0" w:after="312" w:afterLines="100" w:afterAutospacing="0" w:line="360" w:lineRule="auto"/>
              <w:ind w:left="0" w:right="0"/>
              <w:jc w:val="left"/>
              <w:rPr>
                <w:rFonts w:hint="default" w:eastAsia="仿宋_GB2312"/>
                <w:b/>
                <w:sz w:val="24"/>
                <w:szCs w:val="20"/>
              </w:rPr>
            </w:pPr>
            <w:r>
              <w:rPr>
                <w:rFonts w:hint="default" w:ascii="仿宋" w:eastAsia="仿宋"/>
                <w:b/>
                <w:sz w:val="30"/>
                <w:szCs w:val="30"/>
              </w:rPr>
              <w:drawing>
                <wp:anchor distT="0" distB="0" distL="114300" distR="114300" simplePos="0" relativeHeight="251659264" behindDoc="1" locked="0" layoutInCell="1" allowOverlap="1">
                  <wp:simplePos x="0" y="0"/>
                  <wp:positionH relativeFrom="column">
                    <wp:posOffset>71755</wp:posOffset>
                  </wp:positionH>
                  <wp:positionV relativeFrom="paragraph">
                    <wp:posOffset>105410</wp:posOffset>
                  </wp:positionV>
                  <wp:extent cx="929005" cy="1235075"/>
                  <wp:effectExtent l="0" t="0" r="635" b="14605"/>
                  <wp:wrapNone/>
                  <wp:docPr id="2" name="图片 2" descr="社徽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社徽彩色"/>
                          <pic:cNvPicPr>
                            <a:picLocks noChangeAspect="1" noChangeArrowheads="1"/>
                          </pic:cNvPicPr>
                        </pic:nvPicPr>
                        <pic:blipFill>
                          <a:blip r:embed="rId5" cstate="print"/>
                          <a:srcRect/>
                          <a:stretch>
                            <a:fillRect/>
                          </a:stretch>
                        </pic:blipFill>
                        <pic:spPr>
                          <a:xfrm>
                            <a:off x="0" y="0"/>
                            <a:ext cx="929005" cy="1235075"/>
                          </a:xfrm>
                          <a:prstGeom prst="rect">
                            <a:avLst/>
                          </a:prstGeom>
                          <a:noFill/>
                          <a:ln w="9525">
                            <a:noFill/>
                            <a:miter lim="800000"/>
                            <a:headEnd/>
                            <a:tailEnd/>
                          </a:ln>
                        </pic:spPr>
                      </pic:pic>
                    </a:graphicData>
                  </a:graphic>
                </wp:anchor>
              </w:drawing>
            </w:r>
          </w:p>
        </w:tc>
        <w:tc>
          <w:tcPr>
            <w:tcW w:w="5948" w:type="dxa"/>
            <w:tcBorders>
              <w:top w:val="nil"/>
              <w:left w:val="nil"/>
              <w:bottom w:val="nil"/>
              <w:right w:val="nil"/>
            </w:tcBorders>
          </w:tcPr>
          <w:p>
            <w:pPr>
              <w:keepNext w:val="0"/>
              <w:keepLines w:val="0"/>
              <w:suppressLineNumbers w:val="0"/>
              <w:spacing w:before="0" w:beforeAutospacing="0" w:after="0" w:afterAutospacing="0" w:line="300" w:lineRule="exact"/>
              <w:ind w:left="0" w:right="891" w:firstLine="964" w:firstLineChars="300"/>
              <w:jc w:val="center"/>
              <w:rPr>
                <w:rFonts w:hint="default" w:eastAsia="黑体"/>
                <w:b/>
                <w:sz w:val="32"/>
                <w:szCs w:val="20"/>
              </w:rPr>
            </w:pPr>
          </w:p>
          <w:p>
            <w:pPr>
              <w:keepNext w:val="0"/>
              <w:keepLines w:val="0"/>
              <w:suppressLineNumbers w:val="0"/>
              <w:spacing w:before="0" w:beforeAutospacing="0" w:after="0" w:afterAutospacing="0" w:line="300" w:lineRule="exact"/>
              <w:ind w:left="0" w:right="891" w:firstLine="964" w:firstLineChars="300"/>
              <w:jc w:val="center"/>
              <w:rPr>
                <w:rFonts w:hint="default" w:eastAsia="黑体"/>
                <w:b/>
                <w:sz w:val="32"/>
                <w:szCs w:val="20"/>
              </w:rPr>
            </w:pPr>
          </w:p>
          <w:p>
            <w:pPr>
              <w:keepNext w:val="0"/>
              <w:keepLines w:val="0"/>
              <w:suppressLineNumbers w:val="0"/>
              <w:spacing w:before="0" w:beforeAutospacing="0" w:after="0" w:afterAutospacing="0" w:line="300" w:lineRule="exact"/>
              <w:ind w:left="0" w:right="891" w:firstLine="964" w:firstLineChars="300"/>
              <w:jc w:val="center"/>
              <w:rPr>
                <w:rFonts w:hint="default" w:eastAsia="黑体"/>
                <w:b/>
                <w:sz w:val="32"/>
                <w:szCs w:val="20"/>
              </w:rPr>
            </w:pPr>
            <w:r>
              <w:rPr>
                <w:rFonts w:hint="eastAsia" w:eastAsia="黑体"/>
                <w:b/>
                <w:sz w:val="32"/>
                <w:szCs w:val="20"/>
              </w:rPr>
              <w:t>中</w:t>
            </w:r>
            <w:r>
              <w:rPr>
                <w:rFonts w:hint="default" w:eastAsia="黑体"/>
                <w:b/>
                <w:sz w:val="32"/>
                <w:szCs w:val="20"/>
              </w:rPr>
              <w:t xml:space="preserve"> </w:t>
            </w:r>
            <w:r>
              <w:rPr>
                <w:rFonts w:hint="eastAsia" w:eastAsia="黑体"/>
                <w:b/>
                <w:sz w:val="32"/>
                <w:szCs w:val="20"/>
              </w:rPr>
              <w:t>国</w:t>
            </w:r>
            <w:r>
              <w:rPr>
                <w:rFonts w:hint="default" w:eastAsia="黑体"/>
                <w:b/>
                <w:sz w:val="32"/>
                <w:szCs w:val="20"/>
              </w:rPr>
              <w:t xml:space="preserve"> </w:t>
            </w:r>
            <w:r>
              <w:rPr>
                <w:rFonts w:hint="eastAsia" w:eastAsia="黑体"/>
                <w:b/>
                <w:sz w:val="32"/>
                <w:szCs w:val="20"/>
              </w:rPr>
              <w:t>船</w:t>
            </w:r>
            <w:r>
              <w:rPr>
                <w:rFonts w:hint="default" w:eastAsia="黑体"/>
                <w:b/>
                <w:sz w:val="32"/>
                <w:szCs w:val="20"/>
              </w:rPr>
              <w:t xml:space="preserve"> </w:t>
            </w:r>
            <w:r>
              <w:rPr>
                <w:rFonts w:hint="eastAsia" w:eastAsia="黑体"/>
                <w:b/>
                <w:sz w:val="32"/>
                <w:szCs w:val="20"/>
              </w:rPr>
              <w:t>级</w:t>
            </w:r>
            <w:r>
              <w:rPr>
                <w:rFonts w:hint="default" w:eastAsia="黑体"/>
                <w:b/>
                <w:sz w:val="32"/>
                <w:szCs w:val="20"/>
              </w:rPr>
              <w:t xml:space="preserve"> </w:t>
            </w:r>
            <w:r>
              <w:rPr>
                <w:rFonts w:hint="eastAsia" w:eastAsia="黑体"/>
                <w:b/>
                <w:sz w:val="32"/>
                <w:szCs w:val="20"/>
              </w:rPr>
              <w:t>社</w:t>
            </w:r>
          </w:p>
          <w:p>
            <w:pPr>
              <w:keepNext w:val="0"/>
              <w:keepLines w:val="0"/>
              <w:suppressLineNumbers w:val="0"/>
              <w:spacing w:before="0" w:beforeAutospacing="0" w:after="0" w:afterAutospacing="0" w:line="300" w:lineRule="exact"/>
              <w:ind w:left="0" w:right="891" w:firstLine="720" w:firstLineChars="300"/>
              <w:jc w:val="center"/>
              <w:rPr>
                <w:rFonts w:hint="default" w:eastAsia="仿宋_GB2312"/>
                <w:sz w:val="24"/>
                <w:szCs w:val="20"/>
              </w:rPr>
            </w:pPr>
          </w:p>
          <w:p>
            <w:pPr>
              <w:keepNext w:val="0"/>
              <w:keepLines w:val="0"/>
              <w:suppressLineNumbers w:val="0"/>
              <w:spacing w:before="0" w:beforeAutospacing="0" w:after="0" w:afterAutospacing="0" w:line="300" w:lineRule="exact"/>
              <w:ind w:left="0" w:right="891" w:firstLine="720" w:firstLineChars="300"/>
              <w:jc w:val="center"/>
              <w:rPr>
                <w:rFonts w:hint="default" w:eastAsia="仿宋_GB2312"/>
                <w:sz w:val="24"/>
                <w:szCs w:val="20"/>
              </w:rPr>
            </w:pPr>
          </w:p>
          <w:p>
            <w:pPr>
              <w:keepNext w:val="0"/>
              <w:keepLines w:val="0"/>
              <w:suppressLineNumbers w:val="0"/>
              <w:spacing w:before="0" w:beforeAutospacing="0" w:after="0" w:afterAutospacing="0" w:line="300" w:lineRule="exact"/>
              <w:ind w:left="0" w:right="0"/>
              <w:jc w:val="center"/>
              <w:rPr>
                <w:rFonts w:hint="default" w:eastAsia="黑体"/>
                <w:b/>
                <w:sz w:val="28"/>
                <w:szCs w:val="20"/>
              </w:rPr>
            </w:pPr>
            <w:r>
              <w:rPr>
                <w:rFonts w:hint="eastAsia" w:eastAsia="黑体"/>
                <w:b/>
                <w:sz w:val="30"/>
                <w:szCs w:val="30"/>
                <w:lang w:eastAsia="zh-CN"/>
              </w:rPr>
              <w:t>中国籍非入级</w:t>
            </w:r>
            <w:r>
              <w:rPr>
                <w:rFonts w:hint="eastAsia" w:eastAsia="黑体"/>
                <w:b/>
                <w:sz w:val="30"/>
                <w:szCs w:val="30"/>
              </w:rPr>
              <w:t>远洋渔船营运检验服务通知单</w:t>
            </w:r>
          </w:p>
          <w:p>
            <w:pPr>
              <w:keepNext w:val="0"/>
              <w:keepLines w:val="0"/>
              <w:suppressLineNumbers w:val="0"/>
              <w:spacing w:before="0" w:beforeAutospacing="0" w:after="0" w:afterAutospacing="0" w:line="300" w:lineRule="exact"/>
              <w:ind w:left="0" w:right="0"/>
              <w:jc w:val="center"/>
              <w:rPr>
                <w:rFonts w:hint="default" w:ascii="宋体"/>
                <w:szCs w:val="20"/>
              </w:rPr>
            </w:pPr>
            <w:r>
              <w:rPr>
                <w:rFonts w:hint="default" w:ascii="宋体"/>
                <w:szCs w:val="20"/>
              </w:rPr>
              <w:t>(</w:t>
            </w:r>
            <w:r>
              <w:rPr>
                <w:rFonts w:hint="eastAsia" w:ascii="宋体"/>
                <w:szCs w:val="20"/>
              </w:rPr>
              <w:t>本表填妥后交由中国船级社执行检验机构</w:t>
            </w:r>
            <w:r>
              <w:rPr>
                <w:rFonts w:hint="default" w:ascii="宋体"/>
                <w:szCs w:val="20"/>
              </w:rPr>
              <w:t>)</w:t>
            </w:r>
          </w:p>
          <w:p>
            <w:pPr>
              <w:keepNext w:val="0"/>
              <w:keepLines w:val="0"/>
              <w:suppressLineNumbers w:val="0"/>
              <w:spacing w:before="0" w:beforeAutospacing="0" w:after="0" w:afterAutospacing="0" w:line="300" w:lineRule="exact"/>
              <w:ind w:left="0" w:right="0"/>
              <w:jc w:val="center"/>
              <w:rPr>
                <w:rFonts w:hint="default" w:eastAsia="黑体"/>
                <w:b/>
                <w:sz w:val="28"/>
                <w:szCs w:val="20"/>
              </w:rPr>
            </w:pPr>
          </w:p>
        </w:tc>
        <w:tc>
          <w:tcPr>
            <w:tcW w:w="1757" w:type="dxa"/>
            <w:tcBorders>
              <w:top w:val="nil"/>
              <w:left w:val="nil"/>
              <w:bottom w:val="nil"/>
              <w:right w:val="nil"/>
            </w:tcBorders>
          </w:tcPr>
          <w:p>
            <w:pPr>
              <w:keepNext w:val="0"/>
              <w:keepLines w:val="0"/>
              <w:suppressLineNumbers w:val="0"/>
              <w:tabs>
                <w:tab w:val="left" w:pos="7017"/>
              </w:tabs>
              <w:spacing w:before="0" w:beforeAutospacing="0" w:after="0" w:afterAutospacing="0" w:line="300" w:lineRule="exact"/>
              <w:ind w:left="0" w:right="0"/>
              <w:jc w:val="both"/>
              <w:rPr>
                <w:rFonts w:hint="default" w:eastAsia="仿宋_GB2312"/>
                <w:sz w:val="18"/>
                <w:szCs w:val="18"/>
              </w:rPr>
            </w:pPr>
          </w:p>
          <w:p>
            <w:pPr>
              <w:keepNext w:val="0"/>
              <w:keepLines w:val="0"/>
              <w:suppressLineNumbers w:val="0"/>
              <w:tabs>
                <w:tab w:val="left" w:pos="7017"/>
              </w:tabs>
              <w:spacing w:before="0" w:beforeAutospacing="0" w:after="0" w:afterAutospacing="0" w:line="300" w:lineRule="exact"/>
              <w:ind w:left="0" w:right="0"/>
              <w:jc w:val="both"/>
              <w:rPr>
                <w:rFonts w:hint="default" w:eastAsia="仿宋_GB2312"/>
                <w:sz w:val="24"/>
                <w:szCs w:val="20"/>
              </w:rPr>
            </w:pPr>
            <w:r>
              <w:rPr>
                <w:rFonts w:hint="default" w:eastAsia="仿宋_GB2312"/>
                <w:sz w:val="18"/>
                <w:szCs w:val="18"/>
              </w:rPr>
              <w:t>Form:</w:t>
            </w:r>
            <w:r>
              <w:rPr>
                <w:rFonts w:hint="eastAsia" w:eastAsia="仿宋_GB2312"/>
                <w:sz w:val="18"/>
                <w:szCs w:val="18"/>
                <w:lang w:val="en-US" w:eastAsia="zh-CN"/>
              </w:rPr>
              <w:t>RWPFV836-B</w:t>
            </w:r>
            <w:r>
              <w:rPr>
                <w:rFonts w:hint="default" w:eastAsia="仿宋_GB2312"/>
                <w:sz w:val="18"/>
                <w:szCs w:val="18"/>
              </w:rPr>
              <w:t xml:space="preserve">     </w:t>
            </w:r>
            <w:r>
              <w:rPr>
                <w:rFonts w:hint="default" w:eastAsia="仿宋_GB2312"/>
                <w:sz w:val="24"/>
                <w:szCs w:val="20"/>
              </w:rPr>
              <w:tab/>
            </w:r>
          </w:p>
          <w:p>
            <w:pPr>
              <w:keepNext w:val="0"/>
              <w:keepLines w:val="0"/>
              <w:suppressLineNumbers w:val="0"/>
              <w:spacing w:before="0" w:beforeAutospacing="0" w:after="0" w:afterAutospacing="0" w:line="300" w:lineRule="exact"/>
              <w:ind w:left="0" w:right="0"/>
              <w:jc w:val="right"/>
              <w:rPr>
                <w:rFonts w:hint="default" w:eastAsia="仿宋_GB2312"/>
                <w:sz w:val="24"/>
                <w:szCs w:val="20"/>
              </w:rPr>
            </w:pPr>
            <w:r>
              <w:rPr>
                <w:rFonts w:hint="default" w:eastAsia="仿宋_GB2312"/>
                <w:sz w:val="24"/>
                <w:szCs w:val="20"/>
              </w:rPr>
              <w:t xml:space="preserve">                                 </w:t>
            </w:r>
          </w:p>
          <w:p>
            <w:pPr>
              <w:keepNext w:val="0"/>
              <w:keepLines w:val="0"/>
              <w:suppressLineNumbers w:val="0"/>
              <w:spacing w:before="0" w:beforeAutospacing="0" w:after="0" w:afterAutospacing="0" w:line="300" w:lineRule="exact"/>
              <w:ind w:left="0" w:right="0" w:firstLine="4200" w:firstLineChars="1750"/>
              <w:jc w:val="right"/>
              <w:rPr>
                <w:rFonts w:hint="default"/>
                <w:szCs w:val="20"/>
                <w:u w:val="single"/>
              </w:rPr>
            </w:pPr>
            <w:r>
              <w:rPr>
                <w:rFonts w:hint="default" w:eastAsia="仿宋_GB2312"/>
                <w:sz w:val="24"/>
                <w:szCs w:val="20"/>
              </w:rPr>
              <w:t xml:space="preserve">  </w:t>
            </w:r>
          </w:p>
        </w:tc>
      </w:tr>
    </w:tbl>
    <w:p>
      <w:pPr>
        <w:jc w:val="left"/>
        <w:rPr>
          <w:rFonts w:ascii="仿宋_GB2312" w:hAnsi="华文楷体" w:eastAsia="仿宋_GB2312"/>
          <w:sz w:val="24"/>
          <w:szCs w:val="24"/>
        </w:rPr>
      </w:pPr>
      <w:r>
        <w:rPr>
          <w:rFonts w:hint="eastAsia" w:ascii="宋体"/>
        </w:rPr>
        <w:t xml:space="preserve">                                                       </w:t>
      </w:r>
      <w:r>
        <w:rPr>
          <w:rFonts w:hint="eastAsia"/>
        </w:rPr>
        <w:t>工作控制号：</w:t>
      </w:r>
      <w:r>
        <w:rPr>
          <w:rFonts w:hint="eastAsia"/>
          <w:u w:val="single"/>
        </w:rPr>
        <w:t xml:space="preserve"> </w:t>
      </w:r>
      <w:r>
        <w:rPr>
          <w:rFonts w:hint="eastAsia"/>
          <w:u w:val="single"/>
          <w:lang w:val="en-US" w:eastAsia="zh-CN"/>
        </w:rPr>
        <w:t xml:space="preserve"> </w:t>
      </w:r>
      <w:r>
        <w:rPr>
          <w:rFonts w:hint="eastAsia"/>
          <w:u w:val="single"/>
        </w:rPr>
        <w:t xml:space="preserve">        </w:t>
      </w:r>
      <w:r>
        <w:rPr>
          <w:rFonts w:ascii="宋体"/>
          <w:u w:val="single"/>
        </w:rPr>
        <w:t xml:space="preserve">       </w:t>
      </w:r>
    </w:p>
    <w:p>
      <w:pPr>
        <w:ind w:firstLine="420" w:firstLineChars="200"/>
        <w:rPr>
          <w:rFonts w:ascii="宋体"/>
        </w:rPr>
      </w:pPr>
      <w:r>
        <w:rPr>
          <w:rFonts w:hint="eastAsia" w:ascii="宋体"/>
        </w:rPr>
        <w:t>兹申请中国船级社对下述船舶进行检验并签发/签署相关证书和技术文件：</w:t>
      </w:r>
    </w:p>
    <w:tbl>
      <w:tblPr>
        <w:tblStyle w:val="6"/>
        <w:tblpPr w:leftFromText="180" w:rightFromText="180" w:vertAnchor="text" w:horzAnchor="margin" w:tblpXSpec="center" w:tblpY="191"/>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2971"/>
        <w:gridCol w:w="1842"/>
        <w:gridCol w:w="3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船</w:t>
            </w:r>
            <w:r>
              <w:rPr>
                <w:rFonts w:hint="default"/>
                <w:szCs w:val="20"/>
              </w:rPr>
              <w:t xml:space="preserve">    </w:t>
            </w:r>
            <w:r>
              <w:rPr>
                <w:rFonts w:hint="eastAsia"/>
                <w:szCs w:val="20"/>
              </w:rPr>
              <w:t>名</w:t>
            </w:r>
          </w:p>
        </w:tc>
        <w:tc>
          <w:tcPr>
            <w:tcW w:w="2971"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c>
          <w:tcPr>
            <w:tcW w:w="184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船舶类型</w:t>
            </w:r>
          </w:p>
        </w:tc>
        <w:tc>
          <w:tcPr>
            <w:tcW w:w="3225"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船 籍 港</w:t>
            </w:r>
          </w:p>
        </w:tc>
        <w:tc>
          <w:tcPr>
            <w:tcW w:w="2971"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c>
          <w:tcPr>
            <w:tcW w:w="1842" w:type="dxa"/>
            <w:vAlign w:val="center"/>
          </w:tcPr>
          <w:p>
            <w:pPr>
              <w:keepNext w:val="0"/>
              <w:keepLines w:val="0"/>
              <w:suppressLineNumbers w:val="0"/>
              <w:spacing w:before="0" w:beforeAutospacing="0" w:after="0" w:afterAutospacing="0" w:line="500" w:lineRule="exact"/>
              <w:ind w:left="0" w:right="0"/>
              <w:jc w:val="center"/>
              <w:rPr>
                <w:rFonts w:hint="eastAsia" w:eastAsia="宋体"/>
                <w:szCs w:val="20"/>
                <w:lang w:eastAsia="zh-CN"/>
              </w:rPr>
            </w:pPr>
            <w:r>
              <w:rPr>
                <w:rFonts w:hint="eastAsia"/>
                <w:color w:val="FF0000"/>
                <w:szCs w:val="20"/>
              </w:rPr>
              <w:t>船舶</w:t>
            </w:r>
            <w:r>
              <w:rPr>
                <w:rFonts w:hint="eastAsia"/>
                <w:color w:val="FF0000"/>
                <w:szCs w:val="20"/>
                <w:lang w:eastAsia="zh-CN"/>
              </w:rPr>
              <w:t>登记号</w:t>
            </w:r>
          </w:p>
        </w:tc>
        <w:tc>
          <w:tcPr>
            <w:tcW w:w="3225"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申 请 方</w:t>
            </w:r>
          </w:p>
        </w:tc>
        <w:tc>
          <w:tcPr>
            <w:tcW w:w="8038" w:type="dxa"/>
            <w:gridSpan w:val="3"/>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检验种类</w:t>
            </w:r>
          </w:p>
        </w:tc>
        <w:tc>
          <w:tcPr>
            <w:tcW w:w="8038" w:type="dxa"/>
            <w:gridSpan w:val="3"/>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 xml:space="preserve">□换证    □期间    </w:t>
            </w:r>
            <w:r>
              <w:rPr>
                <w:rFonts w:hint="eastAsia"/>
                <w:szCs w:val="20"/>
              </w:rPr>
              <w:sym w:font="Wingdings 2" w:char="00A3"/>
            </w:r>
            <w:r>
              <w:rPr>
                <w:rFonts w:hint="eastAsia"/>
                <w:szCs w:val="20"/>
              </w:rPr>
              <w:t>定期    □年度   □年度（免除现场检验）□临时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预计检验时间</w:t>
            </w:r>
          </w:p>
        </w:tc>
        <w:tc>
          <w:tcPr>
            <w:tcW w:w="8038" w:type="dxa"/>
            <w:gridSpan w:val="3"/>
            <w:vAlign w:val="center"/>
          </w:tcPr>
          <w:p>
            <w:pPr>
              <w:keepNext w:val="0"/>
              <w:keepLines w:val="0"/>
              <w:suppressLineNumbers w:val="0"/>
              <w:spacing w:before="0" w:beforeAutospacing="0" w:after="0" w:afterAutospacing="0" w:line="500" w:lineRule="exact"/>
              <w:ind w:left="0" w:right="0"/>
              <w:jc w:val="center"/>
              <w:rPr>
                <w:rFonts w:hint="default"/>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检验地点</w:t>
            </w:r>
          </w:p>
        </w:tc>
        <w:tc>
          <w:tcPr>
            <w:tcW w:w="8038" w:type="dxa"/>
            <w:gridSpan w:val="3"/>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联 系 人</w:t>
            </w:r>
          </w:p>
        </w:tc>
        <w:tc>
          <w:tcPr>
            <w:tcW w:w="2971"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c>
          <w:tcPr>
            <w:tcW w:w="184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联系电话</w:t>
            </w:r>
          </w:p>
        </w:tc>
        <w:tc>
          <w:tcPr>
            <w:tcW w:w="3225"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电子邮箱</w:t>
            </w:r>
          </w:p>
        </w:tc>
        <w:tc>
          <w:tcPr>
            <w:tcW w:w="2971"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c>
          <w:tcPr>
            <w:tcW w:w="184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联系传真</w:t>
            </w:r>
          </w:p>
        </w:tc>
        <w:tc>
          <w:tcPr>
            <w:tcW w:w="3225" w:type="dxa"/>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vAlign w:val="center"/>
          </w:tcPr>
          <w:p>
            <w:pPr>
              <w:keepNext w:val="0"/>
              <w:keepLines w:val="0"/>
              <w:suppressLineNumbers w:val="0"/>
              <w:spacing w:before="0" w:beforeAutospacing="0" w:after="0" w:afterAutospacing="0" w:line="500" w:lineRule="exact"/>
              <w:ind w:left="0" w:right="0"/>
              <w:jc w:val="center"/>
              <w:rPr>
                <w:rFonts w:hint="default"/>
                <w:szCs w:val="20"/>
              </w:rPr>
            </w:pPr>
            <w:r>
              <w:rPr>
                <w:rFonts w:hint="eastAsia"/>
                <w:szCs w:val="20"/>
              </w:rPr>
              <w:t>证书寄送地址</w:t>
            </w:r>
          </w:p>
        </w:tc>
        <w:tc>
          <w:tcPr>
            <w:tcW w:w="8038" w:type="dxa"/>
            <w:gridSpan w:val="3"/>
            <w:vAlign w:val="center"/>
          </w:tcPr>
          <w:p>
            <w:pPr>
              <w:keepNext w:val="0"/>
              <w:keepLines w:val="0"/>
              <w:suppressLineNumbers w:val="0"/>
              <w:spacing w:before="0" w:beforeAutospacing="0" w:after="0" w:afterAutospacing="0" w:line="500" w:lineRule="exact"/>
              <w:ind w:left="0" w:right="0"/>
              <w:jc w:val="center"/>
              <w:rPr>
                <w:rFonts w:hint="default"/>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570" w:type="dxa"/>
            <w:gridSpan w:val="4"/>
          </w:tcPr>
          <w:p>
            <w:pPr>
              <w:keepNext w:val="0"/>
              <w:keepLines w:val="0"/>
              <w:suppressLineNumbers w:val="0"/>
              <w:spacing w:before="0" w:beforeAutospacing="0" w:after="0" w:afterAutospacing="0" w:line="340" w:lineRule="exact"/>
              <w:ind w:left="0" w:right="0"/>
              <w:rPr>
                <w:rFonts w:hint="default"/>
                <w:szCs w:val="21"/>
              </w:rPr>
            </w:pPr>
          </w:p>
          <w:p>
            <w:pPr>
              <w:keepNext w:val="0"/>
              <w:keepLines w:val="0"/>
              <w:suppressLineNumbers w:val="0"/>
              <w:spacing w:before="0" w:beforeAutospacing="0" w:after="0" w:afterAutospacing="0" w:line="340" w:lineRule="exact"/>
              <w:ind w:left="0" w:right="0"/>
              <w:rPr>
                <w:rFonts w:hint="default"/>
                <w:color w:val="auto"/>
                <w:szCs w:val="21"/>
              </w:rPr>
            </w:pPr>
            <w:r>
              <w:rPr>
                <w:rFonts w:hint="eastAsia"/>
                <w:color w:val="auto"/>
                <w:szCs w:val="21"/>
              </w:rPr>
              <w:t>申请方承诺：</w:t>
            </w:r>
          </w:p>
          <w:p>
            <w:pPr>
              <w:pStyle w:val="10"/>
              <w:keepNext w:val="0"/>
              <w:keepLines w:val="0"/>
              <w:numPr>
                <w:ilvl w:val="0"/>
                <w:numId w:val="1"/>
              </w:numPr>
              <w:suppressLineNumbers w:val="0"/>
              <w:spacing w:before="0" w:beforeAutospacing="0" w:after="0" w:afterAutospacing="0" w:line="340" w:lineRule="exact"/>
              <w:ind w:right="0" w:firstLineChars="0"/>
              <w:rPr>
                <w:rFonts w:hint="default"/>
                <w:color w:val="FF0000"/>
                <w:szCs w:val="21"/>
              </w:rPr>
            </w:pPr>
            <w:r>
              <w:rPr>
                <w:rFonts w:hint="eastAsia"/>
                <w:color w:val="FF0000"/>
                <w:szCs w:val="21"/>
              </w:rPr>
              <w:t>本船持有有效</w:t>
            </w:r>
            <w:r>
              <w:rPr>
                <w:rFonts w:hint="eastAsia"/>
                <w:color w:val="FF0000"/>
                <w:szCs w:val="21"/>
                <w:lang w:eastAsia="zh-CN"/>
              </w:rPr>
              <w:t>的中华人民共和国渔业船舶</w:t>
            </w:r>
            <w:r>
              <w:rPr>
                <w:rFonts w:hint="eastAsia"/>
                <w:color w:val="FF0000"/>
                <w:szCs w:val="21"/>
              </w:rPr>
              <w:t>国籍证书</w:t>
            </w:r>
            <w:r>
              <w:rPr>
                <w:rFonts w:hint="default"/>
                <w:color w:val="FF0000"/>
                <w:szCs w:val="21"/>
              </w:rPr>
              <w:t>。</w:t>
            </w:r>
          </w:p>
          <w:p>
            <w:pPr>
              <w:pStyle w:val="10"/>
              <w:keepNext w:val="0"/>
              <w:keepLines w:val="0"/>
              <w:numPr>
                <w:ilvl w:val="0"/>
                <w:numId w:val="1"/>
              </w:numPr>
              <w:suppressLineNumbers w:val="0"/>
              <w:spacing w:before="0" w:beforeAutospacing="0" w:after="0" w:afterAutospacing="0" w:line="340" w:lineRule="exact"/>
              <w:ind w:right="0" w:firstLineChars="0"/>
              <w:rPr>
                <w:rFonts w:hint="default"/>
                <w:color w:val="auto"/>
                <w:szCs w:val="21"/>
              </w:rPr>
            </w:pPr>
            <w:r>
              <w:rPr>
                <w:rFonts w:hint="eastAsia"/>
                <w:color w:val="auto"/>
                <w:szCs w:val="21"/>
                <w:lang w:eastAsia="zh-CN"/>
              </w:rPr>
              <w:t>对</w:t>
            </w:r>
            <w:r>
              <w:rPr>
                <w:rFonts w:hint="eastAsia"/>
                <w:color w:val="auto"/>
                <w:szCs w:val="21"/>
              </w:rPr>
              <w:t>本</w:t>
            </w:r>
            <w:r>
              <w:rPr>
                <w:rFonts w:hint="default"/>
                <w:color w:val="auto"/>
                <w:szCs w:val="21"/>
              </w:rPr>
              <w:t>通知单所填信息</w:t>
            </w:r>
            <w:r>
              <w:rPr>
                <w:rFonts w:hint="eastAsia"/>
                <w:color w:val="auto"/>
                <w:szCs w:val="21"/>
                <w:lang w:eastAsia="zh-CN"/>
              </w:rPr>
              <w:t>和</w:t>
            </w:r>
            <w:bookmarkStart w:id="0" w:name="_GoBack"/>
            <w:bookmarkEnd w:id="0"/>
            <w:r>
              <w:rPr>
                <w:rFonts w:hint="eastAsia"/>
                <w:color w:val="auto"/>
                <w:szCs w:val="21"/>
                <w:lang w:eastAsia="zh-CN"/>
              </w:rPr>
              <w:t>提交材料真实性负责</w:t>
            </w:r>
            <w:r>
              <w:rPr>
                <w:rFonts w:hint="eastAsia"/>
                <w:color w:val="auto"/>
                <w:szCs w:val="21"/>
              </w:rPr>
              <w:t>。</w:t>
            </w:r>
          </w:p>
          <w:p>
            <w:pPr>
              <w:keepNext w:val="0"/>
              <w:keepLines w:val="0"/>
              <w:suppressLineNumbers w:val="0"/>
              <w:spacing w:before="0" w:beforeAutospacing="0" w:after="0" w:afterAutospacing="0" w:line="340" w:lineRule="exact"/>
              <w:ind w:left="0" w:right="0" w:firstLine="420" w:firstLineChars="200"/>
              <w:rPr>
                <w:rFonts w:hint="default"/>
                <w:color w:val="auto"/>
                <w:szCs w:val="21"/>
              </w:rPr>
            </w:pPr>
            <w:r>
              <w:rPr>
                <w:rFonts w:hint="default"/>
                <w:color w:val="auto"/>
                <w:szCs w:val="21"/>
              </w:rPr>
              <w:t>3</w:t>
            </w:r>
            <w:r>
              <w:rPr>
                <w:rFonts w:hint="eastAsia"/>
                <w:color w:val="auto"/>
                <w:szCs w:val="21"/>
              </w:rPr>
              <w:t>.</w:t>
            </w:r>
            <w:r>
              <w:rPr>
                <w:rFonts w:hint="eastAsia"/>
                <w:color w:val="auto"/>
                <w:szCs w:val="21"/>
              </w:rPr>
              <w:tab/>
            </w:r>
            <w:r>
              <w:rPr>
                <w:rFonts w:hint="eastAsia"/>
                <w:color w:val="auto"/>
                <w:szCs w:val="21"/>
              </w:rPr>
              <w:t>遵守适用的法定要求和技术标准。</w:t>
            </w:r>
          </w:p>
          <w:p>
            <w:pPr>
              <w:keepNext w:val="0"/>
              <w:keepLines w:val="0"/>
              <w:suppressLineNumbers w:val="0"/>
              <w:spacing w:before="0" w:beforeAutospacing="0" w:after="0" w:afterAutospacing="0" w:line="340" w:lineRule="exact"/>
              <w:ind w:left="840" w:leftChars="200" w:right="0" w:hanging="420" w:hangingChars="200"/>
              <w:rPr>
                <w:rFonts w:hint="default"/>
                <w:color w:val="auto"/>
                <w:szCs w:val="21"/>
              </w:rPr>
            </w:pPr>
            <w:r>
              <w:rPr>
                <w:rFonts w:hint="default"/>
                <w:color w:val="auto"/>
                <w:szCs w:val="21"/>
              </w:rPr>
              <w:t>4</w:t>
            </w:r>
            <w:r>
              <w:rPr>
                <w:rFonts w:hint="eastAsia"/>
                <w:color w:val="auto"/>
                <w:szCs w:val="21"/>
              </w:rPr>
              <w:t>.</w:t>
            </w:r>
            <w:r>
              <w:rPr>
                <w:rFonts w:hint="eastAsia"/>
                <w:color w:val="auto"/>
                <w:szCs w:val="21"/>
              </w:rPr>
              <w:tab/>
            </w:r>
            <w:r>
              <w:rPr>
                <w:rFonts w:hint="eastAsia"/>
                <w:color w:val="auto"/>
                <w:szCs w:val="21"/>
              </w:rPr>
              <w:t>确保船舶处于检验准备状态并为验船师执行检验工作提供必要的安全措施与方便条件，其安全检验的条件应符合中国船级社</w:t>
            </w:r>
            <w:r>
              <w:rPr>
                <w:rFonts w:hint="eastAsia"/>
                <w:color w:val="auto"/>
                <w:szCs w:val="21"/>
              </w:rPr>
              <w:t>《检验</w:t>
            </w:r>
            <w:r>
              <w:rPr>
                <w:rFonts w:hint="eastAsia"/>
                <w:color w:val="auto"/>
                <w:szCs w:val="21"/>
                <w:lang w:eastAsia="zh-CN"/>
              </w:rPr>
              <w:t>场所</w:t>
            </w:r>
            <w:r>
              <w:rPr>
                <w:rFonts w:hint="eastAsia"/>
                <w:color w:val="auto"/>
                <w:szCs w:val="21"/>
              </w:rPr>
              <w:t>安全指南》</w:t>
            </w:r>
            <w:r>
              <w:rPr>
                <w:rFonts w:hint="eastAsia"/>
                <w:color w:val="auto"/>
                <w:szCs w:val="21"/>
                <w:lang w:val="en-US" w:eastAsia="zh-CN"/>
              </w:rPr>
              <w:t>2020</w:t>
            </w:r>
            <w:r>
              <w:rPr>
                <w:rFonts w:hint="eastAsia"/>
                <w:color w:val="auto"/>
                <w:szCs w:val="21"/>
              </w:rPr>
              <w:t>的要求。</w:t>
            </w:r>
          </w:p>
          <w:p>
            <w:pPr>
              <w:keepNext w:val="0"/>
              <w:keepLines w:val="0"/>
              <w:suppressLineNumbers w:val="0"/>
              <w:spacing w:before="0" w:beforeAutospacing="0" w:after="0" w:afterAutospacing="0" w:line="340" w:lineRule="exact"/>
              <w:ind w:left="0" w:right="0" w:firstLine="420" w:firstLineChars="200"/>
              <w:rPr>
                <w:rFonts w:hint="default"/>
                <w:szCs w:val="21"/>
              </w:rPr>
            </w:pPr>
          </w:p>
          <w:p>
            <w:pPr>
              <w:keepNext w:val="0"/>
              <w:keepLines w:val="0"/>
              <w:suppressLineNumbers w:val="0"/>
              <w:spacing w:before="0" w:beforeAutospacing="0" w:after="0" w:afterAutospacing="0" w:line="340" w:lineRule="exact"/>
              <w:ind w:left="0" w:right="0" w:firstLine="420" w:firstLineChars="200"/>
              <w:rPr>
                <w:rFonts w:hint="default"/>
                <w:szCs w:val="21"/>
              </w:rPr>
            </w:pPr>
          </w:p>
          <w:p>
            <w:pPr>
              <w:keepNext w:val="0"/>
              <w:keepLines w:val="0"/>
              <w:suppressLineNumbers w:val="0"/>
              <w:spacing w:before="0" w:beforeAutospacing="0" w:after="0" w:afterAutospacing="0" w:line="340" w:lineRule="exact"/>
              <w:ind w:left="0" w:right="0" w:firstLine="420" w:firstLineChars="200"/>
              <w:rPr>
                <w:rFonts w:hint="default"/>
                <w:szCs w:val="21"/>
              </w:rPr>
            </w:pPr>
          </w:p>
          <w:p>
            <w:pPr>
              <w:keepNext w:val="0"/>
              <w:keepLines w:val="0"/>
              <w:suppressLineNumbers w:val="0"/>
              <w:spacing w:before="0" w:beforeAutospacing="0" w:after="0" w:afterAutospacing="0" w:line="340" w:lineRule="exact"/>
              <w:ind w:left="0" w:right="0"/>
              <w:rPr>
                <w:rFonts w:hint="default"/>
                <w:szCs w:val="21"/>
                <w:highlight w:val="yellow"/>
              </w:rPr>
            </w:pPr>
            <w:r>
              <w:rPr>
                <w:rFonts w:hint="eastAsia"/>
                <w:szCs w:val="21"/>
              </w:rPr>
              <w:t xml:space="preserve">申请单位：          </w:t>
            </w:r>
            <w:r>
              <w:rPr>
                <w:rFonts w:hint="eastAsia"/>
                <w:sz w:val="15"/>
                <w:szCs w:val="15"/>
              </w:rPr>
              <w:t>（盖章）</w:t>
            </w:r>
            <w:r>
              <w:rPr>
                <w:rFonts w:hint="eastAsia"/>
                <w:szCs w:val="21"/>
              </w:rPr>
              <w:t xml:space="preserve">    申请人：            </w:t>
            </w:r>
            <w:r>
              <w:rPr>
                <w:rFonts w:hint="eastAsia"/>
                <w:sz w:val="15"/>
                <w:szCs w:val="15"/>
              </w:rPr>
              <w:t xml:space="preserve">（签字）    </w:t>
            </w:r>
            <w:r>
              <w:rPr>
                <w:rFonts w:hint="eastAsia"/>
                <w:szCs w:val="21"/>
              </w:rPr>
              <w:t xml:space="preserve"> 申请日期：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570" w:type="dxa"/>
            <w:gridSpan w:val="4"/>
          </w:tcPr>
          <w:p>
            <w:pPr>
              <w:keepNext w:val="0"/>
              <w:keepLines w:val="0"/>
              <w:suppressLineNumbers w:val="0"/>
              <w:spacing w:before="0" w:beforeAutospacing="0" w:after="0" w:afterAutospacing="0" w:line="500" w:lineRule="exact"/>
              <w:ind w:left="0" w:right="0"/>
              <w:rPr>
                <w:rFonts w:hint="default"/>
                <w:szCs w:val="20"/>
              </w:rPr>
            </w:pPr>
            <w:r>
              <w:rPr>
                <w:rFonts w:hint="eastAsia"/>
                <w:szCs w:val="20"/>
              </w:rPr>
              <w:t>备注：</w:t>
            </w:r>
          </w:p>
          <w:p>
            <w:pPr>
              <w:keepNext w:val="0"/>
              <w:keepLines w:val="0"/>
              <w:suppressLineNumbers w:val="0"/>
              <w:spacing w:before="0" w:beforeAutospacing="0" w:after="0" w:afterAutospacing="0"/>
              <w:ind w:left="0" w:right="0"/>
              <w:rPr>
                <w:rFonts w:hint="default"/>
                <w:szCs w:val="20"/>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w:rPr>
        <w:rFonts w:hint="eastAsia"/>
        <w:lang w:eastAsia="zh-CN"/>
      </w:rPr>
      <w:t>（</w:t>
    </w:r>
    <w:r>
      <w:rPr>
        <w:rFonts w:hint="eastAsia"/>
        <w:lang w:val="en-US" w:eastAsia="zh-CN"/>
      </w:rPr>
      <w:t>Rev2.0 20200801</w:t>
    </w:r>
    <w:r>
      <w:rPr>
        <w:rFonts w:hint="eastAsia"/>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2DF1"/>
    <w:multiLevelType w:val="multilevel"/>
    <w:tmpl w:val="67A02DF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A23EA"/>
    <w:rsid w:val="00086470"/>
    <w:rsid w:val="000B5E56"/>
    <w:rsid w:val="001571A9"/>
    <w:rsid w:val="00175A8F"/>
    <w:rsid w:val="0026456F"/>
    <w:rsid w:val="0072189A"/>
    <w:rsid w:val="007D6B6B"/>
    <w:rsid w:val="0088662C"/>
    <w:rsid w:val="00976986"/>
    <w:rsid w:val="00B03287"/>
    <w:rsid w:val="00C04B64"/>
    <w:rsid w:val="00C76EB0"/>
    <w:rsid w:val="00DF4919"/>
    <w:rsid w:val="00EE1976"/>
    <w:rsid w:val="00F24BF8"/>
    <w:rsid w:val="00F83669"/>
    <w:rsid w:val="00FE3215"/>
    <w:rsid w:val="14E9314E"/>
    <w:rsid w:val="1B5A23EA"/>
    <w:rsid w:val="1D5D71D8"/>
    <w:rsid w:val="5E716B0A"/>
    <w:rsid w:val="5F20482B"/>
    <w:rsid w:val="69400B11"/>
    <w:rsid w:val="6D535020"/>
    <w:rsid w:val="765E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paragraph" w:styleId="3">
    <w:name w:val="Balloon Text"/>
    <w:basedOn w:val="1"/>
    <w:link w:val="11"/>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lo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89</Words>
  <Characters>512</Characters>
  <Lines>4</Lines>
  <Paragraphs>1</Paragraphs>
  <TotalTime>1</TotalTime>
  <ScaleCrop>false</ScaleCrop>
  <LinksUpToDate>false</LinksUpToDate>
  <CharactersWithSpaces>600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2020-06-11T18:25:00Z</dcterms:created>
  <dc:creator>tjyyll</dc:creator>
  <cp:lastModifiedBy>tjyyll</cp:lastModifiedBy>
  <dcterms:modified xsi:type="dcterms:W3CDTF">2020-08-10T01:16:22Z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